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20346C"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20346C"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r w:rsidR="00EB7A48">
        <w:rPr>
          <w:rFonts w:ascii="Times New Roman" w:hAnsi="Times New Roman" w:cs="Times New Roman"/>
          <w:b/>
          <w:sz w:val="28"/>
          <w:szCs w:val="28"/>
        </w:rPr>
        <w:t xml:space="preserve"> ĐÃ GÓP Ý VÀ FORMAT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3575"/>
        <w:gridCol w:w="1204"/>
        <w:gridCol w:w="2381"/>
        <w:gridCol w:w="1184"/>
        <w:gridCol w:w="852"/>
      </w:tblGrid>
      <w:tr w:rsidR="003C1DA2" w:rsidRPr="00BA395A" w:rsidTr="00CE3EB4">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0" w:type="auto"/>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KHOA/PHÒNG</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EB7A48" w:rsidRPr="00BA395A" w:rsidTr="00CE3EB4">
        <w:trPr>
          <w:trHeight w:val="1335"/>
        </w:trPr>
        <w:tc>
          <w:tcPr>
            <w:tcW w:w="0" w:type="auto"/>
            <w:shd w:val="clear" w:color="auto" w:fill="auto"/>
            <w:vAlign w:val="center"/>
          </w:tcPr>
          <w:p w:rsidR="00EB7A48" w:rsidRDefault="00EB7A48">
            <w:pPr>
              <w:jc w:val="center"/>
              <w:rPr>
                <w:color w:val="000000"/>
                <w:sz w:val="26"/>
                <w:szCs w:val="26"/>
              </w:rPr>
            </w:pPr>
            <w:r>
              <w:rPr>
                <w:color w:val="000000"/>
                <w:sz w:val="26"/>
                <w:szCs w:val="26"/>
              </w:rPr>
              <w:t>1</w:t>
            </w:r>
          </w:p>
        </w:tc>
        <w:tc>
          <w:tcPr>
            <w:tcW w:w="0" w:type="auto"/>
            <w:shd w:val="clear" w:color="auto" w:fill="auto"/>
            <w:vAlign w:val="center"/>
          </w:tcPr>
          <w:p w:rsidR="00EB7A48" w:rsidRPr="00BA395A" w:rsidRDefault="00EB7A48" w:rsidP="007F4F30">
            <w:pPr>
              <w:jc w:val="center"/>
              <w:rPr>
                <w:rFonts w:ascii="Times New Roman" w:hAnsi="Times New Roman" w:cs="Times New Roman"/>
                <w:sz w:val="26"/>
                <w:szCs w:val="26"/>
              </w:rPr>
            </w:pPr>
            <w:r w:rsidRPr="00BA395A">
              <w:rPr>
                <w:rFonts w:ascii="Times New Roman" w:hAnsi="Times New Roman" w:cs="Times New Roman"/>
                <w:sz w:val="26"/>
                <w:szCs w:val="26"/>
              </w:rPr>
              <w:t>Định hướng hợp tác toàn diện với doanh nghiệp trong đào tạo theo năng lực thực hiện tại trường Cao đẳng Kỹ thuật Lý Tự Trọng TP. Hồ Chí Minh</w:t>
            </w: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tcBorders>
              <w:bottom w:val="single" w:sz="8" w:space="0" w:color="auto"/>
            </w:tcBorders>
            <w:shd w:val="clear" w:color="auto" w:fill="auto"/>
            <w:vAlign w:val="center"/>
            <w:hideMark/>
          </w:tcPr>
          <w:p w:rsidR="00EB7A48" w:rsidRDefault="00EB7A48">
            <w:pPr>
              <w:jc w:val="center"/>
              <w:rPr>
                <w:color w:val="000000"/>
                <w:sz w:val="26"/>
                <w:szCs w:val="26"/>
              </w:rPr>
            </w:pPr>
            <w:r>
              <w:rPr>
                <w:color w:val="000000"/>
                <w:sz w:val="26"/>
                <w:szCs w:val="26"/>
              </w:rPr>
              <w:t>2</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Các hình thức hợp tác đào tạo giữa nhà trường và doanh nghiệp</w:t>
            </w:r>
          </w:p>
        </w:tc>
        <w:tc>
          <w:tcPr>
            <w:tcW w:w="0" w:type="auto"/>
            <w:tcBorders>
              <w:bottom w:val="single" w:sz="8" w:space="0" w:color="auto"/>
            </w:tcBorders>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EB7A48" w:rsidRPr="002B3066" w:rsidRDefault="00EB7A48">
            <w:pPr>
              <w:rPr>
                <w:rFonts w:ascii="Times New Roman" w:hAnsi="Times New Roman" w:cs="Times New Roman"/>
                <w:color w:val="000000"/>
                <w:sz w:val="26"/>
                <w:szCs w:val="26"/>
              </w:rPr>
            </w:pPr>
          </w:p>
        </w:tc>
      </w:tr>
      <w:tr w:rsidR="00EB7A48" w:rsidRPr="00BA395A" w:rsidTr="00CE3EB4">
        <w:trPr>
          <w:trHeight w:val="1335"/>
        </w:trPr>
        <w:tc>
          <w:tcPr>
            <w:tcW w:w="0" w:type="auto"/>
            <w:shd w:val="clear" w:color="auto" w:fill="auto"/>
            <w:vAlign w:val="center"/>
          </w:tcPr>
          <w:p w:rsidR="00EB7A48" w:rsidRDefault="00EB7A48">
            <w:pPr>
              <w:jc w:val="center"/>
              <w:rPr>
                <w:color w:val="000000"/>
                <w:sz w:val="26"/>
                <w:szCs w:val="26"/>
              </w:rPr>
            </w:pPr>
            <w:r>
              <w:rPr>
                <w:color w:val="000000"/>
                <w:sz w:val="26"/>
                <w:szCs w:val="26"/>
              </w:rPr>
              <w:t>3</w:t>
            </w:r>
          </w:p>
        </w:tc>
        <w:tc>
          <w:tcPr>
            <w:tcW w:w="0" w:type="auto"/>
            <w:shd w:val="clear" w:color="auto" w:fill="auto"/>
            <w:vAlign w:val="center"/>
          </w:tcPr>
          <w:p w:rsidR="00EB7A48" w:rsidRPr="00BA395A" w:rsidRDefault="00EB7A48" w:rsidP="007F4F30">
            <w:pPr>
              <w:jc w:val="center"/>
              <w:rPr>
                <w:rFonts w:ascii="Times New Roman" w:hAnsi="Times New Roman" w:cs="Times New Roman"/>
                <w:sz w:val="26"/>
                <w:szCs w:val="26"/>
              </w:rPr>
            </w:pPr>
            <w:r w:rsidRPr="00BA395A">
              <w:rPr>
                <w:rFonts w:ascii="Times New Roman" w:hAnsi="Times New Roman" w:cs="Times New Roman"/>
                <w:sz w:val="26"/>
                <w:szCs w:val="26"/>
              </w:rPr>
              <w:t>Thúc đẩy hợp tác toàn diện giữa nhà trường và doanh nghiệp</w:t>
            </w: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EB7A48" w:rsidRPr="00BA395A" w:rsidRDefault="00EB7A4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4</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nhằm đáp ứng nhu cầu về nguồn nhân lực công nghệ thông tin cho các doanh nghiệp</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tcBorders>
              <w:bottom w:val="single" w:sz="8" w:space="0" w:color="auto"/>
            </w:tcBorders>
            <w:shd w:val="clear" w:color="auto" w:fill="auto"/>
            <w:vAlign w:val="center"/>
            <w:hideMark/>
          </w:tcPr>
          <w:p w:rsidR="00EB7A48" w:rsidRDefault="00EB7A48">
            <w:pPr>
              <w:jc w:val="center"/>
              <w:rPr>
                <w:color w:val="000000"/>
                <w:sz w:val="26"/>
                <w:szCs w:val="26"/>
              </w:rPr>
            </w:pPr>
            <w:r>
              <w:rPr>
                <w:color w:val="000000"/>
                <w:sz w:val="26"/>
                <w:szCs w:val="26"/>
              </w:rPr>
              <w:t>5</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bố chuẩn đầu ra trong các hệ đào tạo nghề đáp ứng nhu cầu của doanh nghiệp</w:t>
            </w:r>
          </w:p>
        </w:tc>
        <w:tc>
          <w:tcPr>
            <w:tcW w:w="0" w:type="auto"/>
            <w:tcBorders>
              <w:bottom w:val="single" w:sz="8" w:space="0" w:color="auto"/>
            </w:tcBorders>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6</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Hợp tác với doanh nghiệp về việc xây dựng cải tiến nội dung môn học, chương trình đào tạo nghề thuộc ngành quản trị doanh nghiệp vừa và nhỏ - trực thuộc khoa Kinh tế, trường Cao đẳng Kỹ thuật Lý Tự Trọng, Thành phố Hồ Chí Minh</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Trịnh Hoàng Hiệp</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tưởng bộ môn</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tcPr>
          <w:p w:rsidR="00EB7A48" w:rsidRDefault="00EB7A48">
            <w:pPr>
              <w:jc w:val="center"/>
              <w:rPr>
                <w:color w:val="000000"/>
                <w:sz w:val="26"/>
                <w:szCs w:val="26"/>
              </w:rPr>
            </w:pPr>
            <w:r>
              <w:rPr>
                <w:color w:val="000000"/>
                <w:sz w:val="26"/>
                <w:szCs w:val="26"/>
              </w:rPr>
              <w:t>7</w:t>
            </w:r>
          </w:p>
        </w:tc>
        <w:tc>
          <w:tcPr>
            <w:tcW w:w="0" w:type="auto"/>
            <w:shd w:val="clear" w:color="auto" w:fill="auto"/>
            <w:vAlign w:val="center"/>
          </w:tcPr>
          <w:p w:rsidR="00EB7A48" w:rsidRPr="001A00A3" w:rsidRDefault="00EB7A48" w:rsidP="00D85E21">
            <w:pPr>
              <w:rPr>
                <w:rFonts w:ascii="Times New Roman" w:hAnsi="Times New Roman" w:cs="Times New Roman"/>
                <w:sz w:val="26"/>
                <w:szCs w:val="26"/>
              </w:rPr>
            </w:pPr>
            <w:r w:rsidRPr="001A00A3">
              <w:rPr>
                <w:rFonts w:ascii="Times New Roman" w:hAnsi="Times New Roman" w:cs="Times New Roman"/>
                <w:sz w:val="26"/>
                <w:szCs w:val="26"/>
              </w:rPr>
              <w:t xml:space="preserve">Mô hình liên kết đào tạo nhân lực thực hành tại Trường Cao đẳng Kỹ thuật Lý Tự Trọng Thành phố Hồ Chí Minh với doanh nghiệp góp phần nâng </w:t>
            </w:r>
            <w:r w:rsidRPr="001A00A3">
              <w:rPr>
                <w:rFonts w:ascii="Times New Roman" w:hAnsi="Times New Roman" w:cs="Times New Roman"/>
                <w:sz w:val="26"/>
                <w:szCs w:val="26"/>
              </w:rPr>
              <w:lastRenderedPageBreak/>
              <w:t>cao chất lượng tăng trưởng và năng lực cạnh tranh của kinh tế Thành phố Hồ Chí Minh</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lastRenderedPageBreak/>
              <w:t>Nguyễn Thị Hoa</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B7A48" w:rsidRPr="002B3066" w:rsidRDefault="00EB7A48" w:rsidP="00D85E21">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lastRenderedPageBreak/>
              <w:t>8</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Phát triển kỹ năng nghề, nâng cao năng lực cạnh tranh</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9</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Liên kết đào tạo nghề giữa nhà trường và doanh nghiệp theo hướng đổi mới và hội nhập</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10</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nâng cao chất lượng nguồn nhân lực đào tạo</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Phụ trách tổ chuyên môn</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11</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kiến nghị trong việc hợp tác với doanh nghiệp để đào tạo nguồn nhân lực đáp ứng yêu cầu xã hội dưới góc độ quản lý khoa học và đào tạo</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Thành Nam</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lý khoa học – Hợp tác quốc tế</w:t>
            </w:r>
          </w:p>
        </w:tc>
        <w:tc>
          <w:tcPr>
            <w:tcW w:w="0" w:type="auto"/>
            <w:shd w:val="clear" w:color="auto" w:fill="auto"/>
            <w:vAlign w:val="center"/>
            <w:hideMark/>
          </w:tcPr>
          <w:p w:rsidR="00EB7A48" w:rsidRPr="00BA395A" w:rsidRDefault="00EB7A48"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12</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nâng cao hiệu quả rèn luyện kỹ năng nghề cho sinh viên để đáp ứng yêu cầu nguồn lực</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tcPr>
          <w:p w:rsidR="00EB7A48" w:rsidRDefault="00EB7A48">
            <w:pPr>
              <w:jc w:val="center"/>
              <w:rPr>
                <w:color w:val="000000"/>
                <w:sz w:val="26"/>
                <w:szCs w:val="26"/>
              </w:rPr>
            </w:pPr>
            <w:r>
              <w:rPr>
                <w:color w:val="000000"/>
                <w:sz w:val="26"/>
                <w:szCs w:val="26"/>
              </w:rPr>
              <w:t>13</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Mối quan hệ hợp tác giữa nhà trường và doanh nghiệp</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EB7A48" w:rsidRPr="002B3066" w:rsidRDefault="00EB7A48" w:rsidP="00D85E21">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tcPr>
          <w:p w:rsidR="00EB7A48" w:rsidRDefault="00EB7A48">
            <w:pPr>
              <w:jc w:val="center"/>
              <w:rPr>
                <w:color w:val="000000"/>
                <w:sz w:val="26"/>
                <w:szCs w:val="26"/>
              </w:rPr>
            </w:pPr>
            <w:r>
              <w:rPr>
                <w:color w:val="000000"/>
                <w:sz w:val="26"/>
                <w:szCs w:val="26"/>
              </w:rPr>
              <w:t>14</w:t>
            </w:r>
          </w:p>
        </w:tc>
        <w:tc>
          <w:tcPr>
            <w:tcW w:w="0" w:type="auto"/>
            <w:shd w:val="clear" w:color="auto" w:fill="auto"/>
            <w:vAlign w:val="center"/>
          </w:tcPr>
          <w:p w:rsidR="00EB7A48" w:rsidRPr="00BA395A" w:rsidRDefault="00EB7A48" w:rsidP="001D67FB">
            <w:pPr>
              <w:spacing w:line="240" w:lineRule="auto"/>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tạo nguồn nhân lực phục vụ phát triển và hội nhập kinh tế quốc tế ngành dệt may tại Thành phố Hồ Chí Minh</w:t>
            </w:r>
          </w:p>
        </w:tc>
        <w:tc>
          <w:tcPr>
            <w:tcW w:w="0" w:type="auto"/>
            <w:shd w:val="clear" w:color="auto" w:fill="auto"/>
            <w:vAlign w:val="center"/>
          </w:tcPr>
          <w:p w:rsidR="00EB7A48" w:rsidRPr="00BA395A" w:rsidRDefault="00EB7A48"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EB7A48" w:rsidRPr="00BA395A" w:rsidRDefault="00EB7A48"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ty may TNHH SX DV Nguyên Khánh</w:t>
            </w:r>
          </w:p>
        </w:tc>
        <w:tc>
          <w:tcPr>
            <w:tcW w:w="0" w:type="auto"/>
            <w:shd w:val="clear" w:color="auto" w:fill="auto"/>
            <w:vAlign w:val="center"/>
          </w:tcPr>
          <w:p w:rsidR="00EB7A48" w:rsidRPr="00BA395A" w:rsidRDefault="00EB7A48"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15</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Sự liên kết giữa nhà trường và doanh nghiệp trong việc xây dựng chuẩn đầu ra và chương trình đào tạo theo hướng hội nhập</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16</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Doanh nghiệp với rèn luyện tay nghề cho học sinh – sinh viên</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tcPr>
          <w:p w:rsidR="00EB7A48" w:rsidRDefault="00EB7A48">
            <w:pPr>
              <w:jc w:val="center"/>
              <w:rPr>
                <w:color w:val="000000"/>
                <w:sz w:val="26"/>
                <w:szCs w:val="26"/>
              </w:rPr>
            </w:pPr>
            <w:r>
              <w:rPr>
                <w:color w:val="000000"/>
                <w:sz w:val="26"/>
                <w:szCs w:val="26"/>
              </w:rPr>
              <w:t>17</w:t>
            </w:r>
          </w:p>
        </w:tc>
        <w:tc>
          <w:tcPr>
            <w:tcW w:w="0" w:type="auto"/>
            <w:shd w:val="clear" w:color="auto" w:fill="auto"/>
            <w:vAlign w:val="center"/>
          </w:tcPr>
          <w:p w:rsidR="00EB7A48" w:rsidRPr="008A28B7" w:rsidRDefault="00EB7A48" w:rsidP="00D85E21">
            <w:pPr>
              <w:rPr>
                <w:rFonts w:ascii="Times New Roman" w:hAnsi="Times New Roman" w:cs="Times New Roman"/>
                <w:sz w:val="26"/>
                <w:szCs w:val="26"/>
              </w:rPr>
            </w:pPr>
            <w:r>
              <w:rPr>
                <w:rFonts w:ascii="Times New Roman" w:hAnsi="Times New Roman" w:cs="Times New Roman"/>
                <w:sz w:val="26"/>
                <w:szCs w:val="26"/>
              </w:rPr>
              <w:t>M</w:t>
            </w:r>
            <w:r w:rsidRPr="008A28B7">
              <w:rPr>
                <w:rFonts w:ascii="Times New Roman" w:hAnsi="Times New Roman" w:cs="Times New Roman"/>
                <w:sz w:val="26"/>
                <w:szCs w:val="26"/>
              </w:rPr>
              <w:t xml:space="preserve">ột số giải pháp góp phần đẩy mạnh hợp tác toàn diện giữa trường </w:t>
            </w:r>
            <w:r>
              <w:rPr>
                <w:rFonts w:ascii="Times New Roman" w:hAnsi="Times New Roman" w:cs="Times New Roman"/>
                <w:sz w:val="26"/>
                <w:szCs w:val="26"/>
              </w:rPr>
              <w:t>Cao đẳng Kỹ thuật</w:t>
            </w:r>
            <w:r w:rsidRPr="008A28B7">
              <w:rPr>
                <w:rFonts w:ascii="Times New Roman" w:hAnsi="Times New Roman" w:cs="Times New Roman"/>
                <w:sz w:val="26"/>
                <w:szCs w:val="26"/>
              </w:rPr>
              <w:t xml:space="preserve"> </w:t>
            </w:r>
            <w:r>
              <w:rPr>
                <w:rFonts w:ascii="Times New Roman" w:hAnsi="Times New Roman" w:cs="Times New Roman"/>
                <w:sz w:val="26"/>
                <w:szCs w:val="26"/>
              </w:rPr>
              <w:t>L</w:t>
            </w:r>
            <w:r w:rsidRPr="008A28B7">
              <w:rPr>
                <w:rFonts w:ascii="Times New Roman" w:hAnsi="Times New Roman" w:cs="Times New Roman"/>
                <w:sz w:val="26"/>
                <w:szCs w:val="26"/>
              </w:rPr>
              <w:t xml:space="preserve">ý </w:t>
            </w:r>
            <w:r>
              <w:rPr>
                <w:rFonts w:ascii="Times New Roman" w:hAnsi="Times New Roman" w:cs="Times New Roman"/>
                <w:sz w:val="26"/>
                <w:szCs w:val="26"/>
              </w:rPr>
              <w:t>T</w:t>
            </w:r>
            <w:r w:rsidRPr="008A28B7">
              <w:rPr>
                <w:rFonts w:ascii="Times New Roman" w:hAnsi="Times New Roman" w:cs="Times New Roman"/>
                <w:sz w:val="26"/>
                <w:szCs w:val="26"/>
              </w:rPr>
              <w:t xml:space="preserve">ự </w:t>
            </w:r>
            <w:r>
              <w:rPr>
                <w:rFonts w:ascii="Times New Roman" w:hAnsi="Times New Roman" w:cs="Times New Roman"/>
                <w:sz w:val="26"/>
                <w:szCs w:val="26"/>
              </w:rPr>
              <w:t>T</w:t>
            </w:r>
            <w:r w:rsidRPr="008A28B7">
              <w:rPr>
                <w:rFonts w:ascii="Times New Roman" w:hAnsi="Times New Roman" w:cs="Times New Roman"/>
                <w:sz w:val="26"/>
                <w:szCs w:val="26"/>
              </w:rPr>
              <w:t xml:space="preserve">rọng </w:t>
            </w:r>
            <w:r>
              <w:rPr>
                <w:rFonts w:ascii="Times New Roman" w:hAnsi="Times New Roman" w:cs="Times New Roman"/>
                <w:sz w:val="26"/>
                <w:szCs w:val="26"/>
              </w:rPr>
              <w:t>TP</w:t>
            </w:r>
            <w:r w:rsidRPr="008A28B7">
              <w:rPr>
                <w:rFonts w:ascii="Times New Roman" w:hAnsi="Times New Roman" w:cs="Times New Roman"/>
                <w:sz w:val="26"/>
                <w:szCs w:val="26"/>
              </w:rPr>
              <w:t xml:space="preserve"> </w:t>
            </w:r>
            <w:r>
              <w:rPr>
                <w:rFonts w:ascii="Times New Roman" w:hAnsi="Times New Roman" w:cs="Times New Roman"/>
                <w:sz w:val="26"/>
                <w:szCs w:val="26"/>
              </w:rPr>
              <w:t>H</w:t>
            </w:r>
            <w:r w:rsidRPr="008A28B7">
              <w:rPr>
                <w:rFonts w:ascii="Times New Roman" w:hAnsi="Times New Roman" w:cs="Times New Roman"/>
                <w:sz w:val="26"/>
                <w:szCs w:val="26"/>
              </w:rPr>
              <w:t xml:space="preserve">ồ </w:t>
            </w:r>
            <w:r>
              <w:rPr>
                <w:rFonts w:ascii="Times New Roman" w:hAnsi="Times New Roman" w:cs="Times New Roman"/>
                <w:sz w:val="26"/>
                <w:szCs w:val="26"/>
              </w:rPr>
              <w:t>C</w:t>
            </w:r>
            <w:r w:rsidRPr="008A28B7">
              <w:rPr>
                <w:rFonts w:ascii="Times New Roman" w:hAnsi="Times New Roman" w:cs="Times New Roman"/>
                <w:sz w:val="26"/>
                <w:szCs w:val="26"/>
              </w:rPr>
              <w:t xml:space="preserve">hí </w:t>
            </w:r>
            <w:r>
              <w:rPr>
                <w:rFonts w:ascii="Times New Roman" w:hAnsi="Times New Roman" w:cs="Times New Roman"/>
                <w:sz w:val="26"/>
                <w:szCs w:val="26"/>
              </w:rPr>
              <w:t>M</w:t>
            </w:r>
            <w:r w:rsidRPr="008A28B7">
              <w:rPr>
                <w:rFonts w:ascii="Times New Roman" w:hAnsi="Times New Roman" w:cs="Times New Roman"/>
                <w:sz w:val="26"/>
                <w:szCs w:val="26"/>
              </w:rPr>
              <w:t>inh với doanh nghiệp-liên hệ đến hoạt động của khoa lý luận chính trị</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EB7A48" w:rsidRPr="00BA395A" w:rsidRDefault="00EB7A48"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EB7A48" w:rsidRPr="002B3066" w:rsidRDefault="00EB7A48" w:rsidP="00D85E21">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lastRenderedPageBreak/>
              <w:t>18</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Trang bị kỹ năng thực hành xã hội cho sinh viên</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Trung tâm Truyền thông – Thư viện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trung tâm</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335"/>
        </w:trPr>
        <w:tc>
          <w:tcPr>
            <w:tcW w:w="0" w:type="auto"/>
            <w:tcBorders>
              <w:bottom w:val="single" w:sz="8" w:space="0" w:color="auto"/>
            </w:tcBorders>
            <w:shd w:val="clear" w:color="auto" w:fill="auto"/>
            <w:vAlign w:val="center"/>
            <w:hideMark/>
          </w:tcPr>
          <w:p w:rsidR="00EB7A48" w:rsidRDefault="00EB7A48">
            <w:pPr>
              <w:jc w:val="center"/>
              <w:rPr>
                <w:color w:val="000000"/>
                <w:sz w:val="26"/>
                <w:szCs w:val="26"/>
              </w:rPr>
            </w:pPr>
            <w:r>
              <w:rPr>
                <w:color w:val="000000"/>
                <w:sz w:val="26"/>
                <w:szCs w:val="26"/>
              </w:rPr>
              <w:t>19</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Góp phần trang bị một số kỹ năng mềm cho học sinh, sinh viên thông qua giảng dạy các môn lý luận chính trị đáp ứng yêu cầu của doanh nghiệp thời hội nhập</w:t>
            </w:r>
          </w:p>
        </w:tc>
        <w:tc>
          <w:tcPr>
            <w:tcW w:w="0" w:type="auto"/>
            <w:tcBorders>
              <w:bottom w:val="single" w:sz="8" w:space="0" w:color="auto"/>
            </w:tcBorders>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67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20</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Sinh viên cần làm được gì để đáp ứng nhu cầu của nhà tuyển dụng</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335"/>
        </w:trPr>
        <w:tc>
          <w:tcPr>
            <w:tcW w:w="0" w:type="auto"/>
            <w:shd w:val="clear" w:color="auto" w:fill="auto"/>
            <w:vAlign w:val="center"/>
            <w:hideMark/>
          </w:tcPr>
          <w:p w:rsidR="00EB7A48" w:rsidRDefault="00EB7A48">
            <w:pPr>
              <w:jc w:val="center"/>
              <w:rPr>
                <w:color w:val="000000"/>
                <w:sz w:val="26"/>
                <w:szCs w:val="26"/>
              </w:rPr>
            </w:pPr>
            <w:r>
              <w:rPr>
                <w:color w:val="000000"/>
                <w:sz w:val="26"/>
                <w:szCs w:val="26"/>
              </w:rPr>
              <w:t>21</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Ứng dụng mô hình POHE – Mô hình đào tạo đáp ứng nhu cầu doanh nghiệp tại khoa kinh tế trường Cao đẳng Kỹ thuật Lý  Tự Trong</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Tài chính</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rsidP="00EB7A48">
            <w:pPr>
              <w:jc w:val="center"/>
              <w:rPr>
                <w:color w:val="000000"/>
                <w:sz w:val="26"/>
                <w:szCs w:val="26"/>
              </w:rPr>
            </w:pPr>
            <w:r>
              <w:rPr>
                <w:color w:val="000000"/>
                <w:sz w:val="26"/>
                <w:szCs w:val="26"/>
              </w:rPr>
              <w:t>22</w:t>
            </w:r>
          </w:p>
        </w:tc>
        <w:tc>
          <w:tcPr>
            <w:tcW w:w="0" w:type="auto"/>
            <w:shd w:val="clear" w:color="auto" w:fill="auto"/>
            <w:vAlign w:val="center"/>
            <w:hideMark/>
          </w:tcPr>
          <w:p w:rsidR="00EB7A48" w:rsidRPr="00BA395A" w:rsidRDefault="00EB7A4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Mối quan hệ giữa nhà trường và doanh nghiệp trong việc đổi mới sử dụng mô hình dạy học</w:t>
            </w:r>
          </w:p>
        </w:tc>
        <w:tc>
          <w:tcPr>
            <w:tcW w:w="0" w:type="auto"/>
            <w:shd w:val="clear" w:color="auto" w:fill="auto"/>
            <w:vAlign w:val="center"/>
            <w:hideMark/>
          </w:tcPr>
          <w:p w:rsidR="00EB7A48" w:rsidRPr="00BA395A" w:rsidRDefault="00EB7A4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EB7A48" w:rsidRPr="00BA395A" w:rsidRDefault="00EB7A4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EB7A48" w:rsidRPr="00BA395A" w:rsidRDefault="00EB7A48"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005"/>
        </w:trPr>
        <w:tc>
          <w:tcPr>
            <w:tcW w:w="0" w:type="auto"/>
            <w:shd w:val="clear" w:color="auto" w:fill="auto"/>
            <w:vAlign w:val="center"/>
            <w:hideMark/>
          </w:tcPr>
          <w:p w:rsidR="00EB7A48" w:rsidRDefault="00EB7A48" w:rsidP="00EB7A48">
            <w:pPr>
              <w:jc w:val="center"/>
              <w:rPr>
                <w:color w:val="000000"/>
                <w:sz w:val="26"/>
                <w:szCs w:val="26"/>
              </w:rPr>
            </w:pPr>
            <w:r>
              <w:rPr>
                <w:color w:val="000000"/>
                <w:sz w:val="26"/>
                <w:szCs w:val="26"/>
              </w:rPr>
              <w:t>23</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tác quan hệ doanh nghiệp và tư vấn, giới thiệu việc làm cho học sinh, sinh viên</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Tuyển sinh – Đào tạo – Giới thiệu việc làm</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r w:rsidR="00EB7A48" w:rsidRPr="00BA395A" w:rsidTr="00CE3EB4">
        <w:trPr>
          <w:trHeight w:val="1335"/>
        </w:trPr>
        <w:tc>
          <w:tcPr>
            <w:tcW w:w="0" w:type="auto"/>
            <w:shd w:val="clear" w:color="auto" w:fill="auto"/>
            <w:vAlign w:val="center"/>
            <w:hideMark/>
          </w:tcPr>
          <w:p w:rsidR="00EB7A48" w:rsidRDefault="00EB7A48" w:rsidP="00EB7A48">
            <w:pPr>
              <w:jc w:val="center"/>
              <w:rPr>
                <w:color w:val="000000"/>
                <w:sz w:val="26"/>
                <w:szCs w:val="26"/>
              </w:rPr>
            </w:pPr>
            <w:r>
              <w:rPr>
                <w:color w:val="000000"/>
                <w:sz w:val="26"/>
                <w:szCs w:val="26"/>
              </w:rPr>
              <w:t>24</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tăng cường quan hệ hợp tác với doanh nghiệp nhằm đáp ứng yêu cầu xây dựng trường Cao đẳng Kỹ thuật Lý Tự Trọng TP.HCM</w:t>
            </w:r>
          </w:p>
        </w:tc>
        <w:tc>
          <w:tcPr>
            <w:tcW w:w="0" w:type="auto"/>
            <w:shd w:val="clear" w:color="auto" w:fill="auto"/>
            <w:vAlign w:val="center"/>
            <w:hideMark/>
          </w:tcPr>
          <w:p w:rsidR="00EB7A48" w:rsidRPr="00BA395A" w:rsidRDefault="00EB7A4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EB7A48" w:rsidRPr="00BA395A" w:rsidRDefault="00EB7A4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EB7A48" w:rsidRPr="002B3066" w:rsidRDefault="00EB7A48">
            <w:pPr>
              <w:jc w:val="center"/>
              <w:rPr>
                <w:rFonts w:ascii="Times New Roman" w:hAnsi="Times New Roman" w:cs="Times New Roman"/>
                <w:color w:val="000000"/>
                <w:sz w:val="26"/>
                <w:szCs w:val="26"/>
              </w:rPr>
            </w:pP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EB7A48" w:rsidRPr="0020346C" w:rsidRDefault="00171E8E" w:rsidP="0020346C">
      <w:pPr>
        <w:tabs>
          <w:tab w:val="left" w:pos="1418"/>
        </w:tabs>
        <w:spacing w:after="120" w:line="276" w:lineRule="auto"/>
        <w:ind w:left="1418" w:hanging="1418"/>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20346C">
        <w:rPr>
          <w:rFonts w:ascii="Times New Roman" w:hAnsi="Times New Roman" w:cs="Times New Roman"/>
          <w:b/>
          <w:sz w:val="26"/>
          <w:szCs w:val="26"/>
          <w:lang w:eastAsia="ja-JP"/>
        </w:rPr>
        <w:tab/>
      </w:r>
      <w:r w:rsidR="00EB7A48" w:rsidRPr="0020346C">
        <w:rPr>
          <w:rFonts w:ascii="Times New Roman" w:hAnsi="Times New Roman" w:cs="Times New Roman"/>
          <w:sz w:val="26"/>
          <w:szCs w:val="26"/>
          <w:lang w:eastAsia="ja-JP"/>
        </w:rPr>
        <w:t>24</w:t>
      </w:r>
      <w:r w:rsidRPr="0020346C">
        <w:rPr>
          <w:rFonts w:ascii="Times New Roman" w:hAnsi="Times New Roman" w:cs="Times New Roman"/>
          <w:sz w:val="26"/>
          <w:szCs w:val="26"/>
          <w:lang w:eastAsia="ja-JP"/>
        </w:rPr>
        <w:t xml:space="preserve"> bài tham luận</w:t>
      </w:r>
      <w:r w:rsidR="00EB7A48" w:rsidRPr="0020346C">
        <w:rPr>
          <w:rFonts w:ascii="Times New Roman" w:hAnsi="Times New Roman" w:cs="Times New Roman"/>
          <w:sz w:val="26"/>
          <w:szCs w:val="26"/>
          <w:lang w:eastAsia="ja-JP"/>
        </w:rPr>
        <w:br/>
      </w:r>
      <w:r w:rsidR="0018282F" w:rsidRPr="0020346C">
        <w:rPr>
          <w:rFonts w:ascii="Times New Roman" w:hAnsi="Times New Roman" w:cs="Times New Roman"/>
          <w:sz w:val="26"/>
          <w:szCs w:val="26"/>
          <w:lang w:eastAsia="ja-JP"/>
        </w:rPr>
        <w:t>138 trang</w:t>
      </w:r>
    </w:p>
    <w:p w:rsidR="003038E4" w:rsidRPr="00BA395A" w:rsidRDefault="003038E4" w:rsidP="00EB7A48">
      <w:pPr>
        <w:spacing w:after="120" w:line="276" w:lineRule="auto"/>
        <w:ind w:left="1418" w:hanging="1418"/>
        <w:rPr>
          <w:rFonts w:ascii="Times New Roman" w:hAnsi="Times New Roman" w:cs="Times New Roman"/>
          <w:sz w:val="26"/>
          <w:szCs w:val="26"/>
          <w:lang w:eastAsia="ja-JP"/>
        </w:rPr>
      </w:pPr>
      <w:r w:rsidRPr="00BA395A">
        <w:rPr>
          <w:rFonts w:ascii="Times New Roman" w:hAnsi="Times New Roman" w:cs="Times New Roman"/>
          <w:sz w:val="28"/>
          <w:szCs w:val="28"/>
        </w:rPr>
        <w:t xml:space="preserve">Tính đến ngày </w:t>
      </w:r>
      <w:r w:rsidR="00093AB5" w:rsidRPr="00BA395A">
        <w:rPr>
          <w:rFonts w:ascii="Times New Roman" w:hAnsi="Times New Roman" w:cs="Times New Roman"/>
          <w:sz w:val="28"/>
          <w:szCs w:val="28"/>
        </w:rPr>
        <w:t>1</w:t>
      </w:r>
      <w:r w:rsidR="00E149AD">
        <w:rPr>
          <w:rFonts w:ascii="Times New Roman" w:hAnsi="Times New Roman" w:cs="Times New Roman"/>
          <w:sz w:val="28"/>
          <w:szCs w:val="28"/>
        </w:rPr>
        <w:t>6</w:t>
      </w:r>
      <w:r w:rsidR="009126B6" w:rsidRPr="00BA395A">
        <w:rPr>
          <w:rFonts w:ascii="Times New Roman" w:hAnsi="Times New Roman" w:cs="Times New Roman"/>
          <w:sz w:val="28"/>
          <w:szCs w:val="28"/>
        </w:rPr>
        <w:t>/8</w:t>
      </w:r>
      <w:r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t>HIỆU TRƯỞNG</w:t>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bookmarkStart w:id="0" w:name="_GoBack"/>
      <w:bookmarkEnd w:id="0"/>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lastRenderedPageBreak/>
        <w:tab/>
        <w:t xml:space="preserve">Phạm Hữu Lộc </w:t>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7B21"/>
    <w:rsid w:val="00082D88"/>
    <w:rsid w:val="00093AB5"/>
    <w:rsid w:val="000B22CC"/>
    <w:rsid w:val="00104CCD"/>
    <w:rsid w:val="00171E8E"/>
    <w:rsid w:val="00174F90"/>
    <w:rsid w:val="0018282F"/>
    <w:rsid w:val="001A00A3"/>
    <w:rsid w:val="0020346C"/>
    <w:rsid w:val="002A1C7C"/>
    <w:rsid w:val="002B3066"/>
    <w:rsid w:val="002B4328"/>
    <w:rsid w:val="002E1F68"/>
    <w:rsid w:val="003038E4"/>
    <w:rsid w:val="00363673"/>
    <w:rsid w:val="0037512B"/>
    <w:rsid w:val="003C1DA2"/>
    <w:rsid w:val="003C78C6"/>
    <w:rsid w:val="003D6DB4"/>
    <w:rsid w:val="003E4D73"/>
    <w:rsid w:val="00415D95"/>
    <w:rsid w:val="00426B42"/>
    <w:rsid w:val="004A6CB5"/>
    <w:rsid w:val="004D0BE8"/>
    <w:rsid w:val="00501AE1"/>
    <w:rsid w:val="0057117E"/>
    <w:rsid w:val="00577E9D"/>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5947"/>
    <w:rsid w:val="00A05D88"/>
    <w:rsid w:val="00A8257D"/>
    <w:rsid w:val="00A85A11"/>
    <w:rsid w:val="00AF7C34"/>
    <w:rsid w:val="00B13249"/>
    <w:rsid w:val="00B43170"/>
    <w:rsid w:val="00B95C81"/>
    <w:rsid w:val="00BA395A"/>
    <w:rsid w:val="00C22DEF"/>
    <w:rsid w:val="00C33557"/>
    <w:rsid w:val="00CE3EB4"/>
    <w:rsid w:val="00D02669"/>
    <w:rsid w:val="00D207E7"/>
    <w:rsid w:val="00D80EA1"/>
    <w:rsid w:val="00DA2B04"/>
    <w:rsid w:val="00DB6739"/>
    <w:rsid w:val="00DF79E1"/>
    <w:rsid w:val="00E149AD"/>
    <w:rsid w:val="00E44B03"/>
    <w:rsid w:val="00E76FBE"/>
    <w:rsid w:val="00EB0410"/>
    <w:rsid w:val="00EB7A48"/>
    <w:rsid w:val="00EC715C"/>
    <w:rsid w:val="00ED29B8"/>
    <w:rsid w:val="00F16E8B"/>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279E5-8DB6-4067-A8C7-838B1009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56</cp:revision>
  <cp:lastPrinted>2016-07-12T01:53:00Z</cp:lastPrinted>
  <dcterms:created xsi:type="dcterms:W3CDTF">2016-07-21T02:24:00Z</dcterms:created>
  <dcterms:modified xsi:type="dcterms:W3CDTF">2016-08-17T02:49:00Z</dcterms:modified>
</cp:coreProperties>
</file>